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DB" w:rsidRDefault="002E2880" w:rsidP="002E2880">
      <w:pPr>
        <w:spacing w:line="360" w:lineRule="auto"/>
        <w:ind w:leftChars="1" w:left="424" w:hangingChars="176" w:hanging="422"/>
        <w:jc w:val="left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附件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3</w:t>
      </w:r>
    </w:p>
    <w:p w:rsidR="001F25FD" w:rsidRPr="00F75957" w:rsidRDefault="001F25FD" w:rsidP="00F75957">
      <w:pPr>
        <w:pStyle w:val="af1"/>
        <w:kinsoku w:val="0"/>
        <w:overflowPunct w:val="0"/>
        <w:snapToGrid w:val="0"/>
        <w:spacing w:before="0" w:line="560" w:lineRule="exact"/>
        <w:ind w:left="0"/>
        <w:jc w:val="center"/>
        <w:rPr>
          <w:rFonts w:ascii="方正小标宋简体" w:eastAsia="方正小标宋简体" w:hAnsi="仿宋" w:cs="仿宋"/>
          <w:kern w:val="36"/>
          <w:sz w:val="36"/>
          <w:szCs w:val="36"/>
        </w:rPr>
      </w:pPr>
      <w:r w:rsidRPr="00F75957">
        <w:rPr>
          <w:rFonts w:ascii="方正小标宋简体" w:eastAsia="方正小标宋简体" w:hAnsi="仿宋" w:cs="仿宋" w:hint="eastAsia"/>
          <w:kern w:val="36"/>
          <w:sz w:val="36"/>
          <w:szCs w:val="36"/>
        </w:rPr>
        <w:t>202</w:t>
      </w:r>
      <w:r w:rsidR="00D5375E" w:rsidRPr="00F75957">
        <w:rPr>
          <w:rFonts w:ascii="方正小标宋简体" w:eastAsia="方正小标宋简体" w:hAnsi="仿宋" w:cs="仿宋"/>
          <w:kern w:val="36"/>
          <w:sz w:val="36"/>
          <w:szCs w:val="36"/>
        </w:rPr>
        <w:t>3</w:t>
      </w:r>
      <w:r w:rsidRPr="00F75957">
        <w:rPr>
          <w:rFonts w:ascii="方正小标宋简体" w:eastAsia="方正小标宋简体" w:hAnsi="仿宋" w:cs="仿宋" w:hint="eastAsia"/>
          <w:kern w:val="36"/>
          <w:sz w:val="36"/>
          <w:szCs w:val="36"/>
        </w:rPr>
        <w:t>年中国大学生工程实践与创新能力大赛</w:t>
      </w:r>
    </w:p>
    <w:p w:rsidR="007939DB" w:rsidRPr="00F75957" w:rsidRDefault="00D5375E" w:rsidP="00F75957">
      <w:pPr>
        <w:pStyle w:val="af1"/>
        <w:kinsoku w:val="0"/>
        <w:overflowPunct w:val="0"/>
        <w:snapToGrid w:val="0"/>
        <w:spacing w:before="0" w:line="560" w:lineRule="exact"/>
        <w:ind w:left="0"/>
        <w:jc w:val="center"/>
        <w:rPr>
          <w:rFonts w:ascii="方正小标宋简体" w:eastAsia="方正小标宋简体" w:hAnsi="仿宋" w:cs="仿宋"/>
          <w:kern w:val="36"/>
          <w:sz w:val="36"/>
          <w:szCs w:val="36"/>
        </w:rPr>
      </w:pPr>
      <w:proofErr w:type="gramStart"/>
      <w:r w:rsidRPr="00F75957">
        <w:rPr>
          <w:rFonts w:ascii="方正小标宋简体" w:eastAsia="方正小标宋简体" w:hAnsi="仿宋" w:cs="仿宋" w:hint="eastAsia"/>
          <w:kern w:val="36"/>
          <w:sz w:val="36"/>
          <w:szCs w:val="36"/>
        </w:rPr>
        <w:t>校赛参赛</w:t>
      </w:r>
      <w:proofErr w:type="gramEnd"/>
      <w:r w:rsidRPr="00F75957">
        <w:rPr>
          <w:rFonts w:ascii="方正小标宋简体" w:eastAsia="方正小标宋简体" w:hAnsi="仿宋" w:cs="仿宋" w:hint="eastAsia"/>
          <w:kern w:val="36"/>
          <w:sz w:val="36"/>
          <w:szCs w:val="36"/>
        </w:rPr>
        <w:t>数据真实性</w:t>
      </w:r>
      <w:r w:rsidR="00491D1A" w:rsidRPr="00F75957">
        <w:rPr>
          <w:rFonts w:ascii="方正小标宋简体" w:eastAsia="方正小标宋简体" w:hAnsi="仿宋" w:cs="仿宋" w:hint="eastAsia"/>
          <w:kern w:val="36"/>
          <w:sz w:val="36"/>
          <w:szCs w:val="36"/>
        </w:rPr>
        <w:t>诚信</w:t>
      </w:r>
      <w:r w:rsidR="007939DB" w:rsidRPr="00F75957">
        <w:rPr>
          <w:rFonts w:ascii="方正小标宋简体" w:eastAsia="方正小标宋简体" w:hAnsi="仿宋" w:cs="仿宋" w:hint="eastAsia"/>
          <w:kern w:val="36"/>
          <w:sz w:val="36"/>
          <w:szCs w:val="36"/>
        </w:rPr>
        <w:t>承诺书</w:t>
      </w:r>
    </w:p>
    <w:p w:rsidR="007939DB" w:rsidRPr="007C16BC" w:rsidRDefault="007939DB" w:rsidP="0095350F">
      <w:pPr>
        <w:spacing w:line="360" w:lineRule="auto"/>
        <w:ind w:leftChars="1" w:left="424" w:hangingChars="132" w:hanging="422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7939DB" w:rsidRPr="00F75957" w:rsidRDefault="006E7284" w:rsidP="00F75957">
      <w:pPr>
        <w:tabs>
          <w:tab w:val="left" w:pos="5760"/>
        </w:tabs>
        <w:autoSpaceDE w:val="0"/>
        <w:autoSpaceDN w:val="0"/>
        <w:adjustRightInd w:val="0"/>
        <w:snapToGrid w:val="0"/>
        <w:spacing w:line="560" w:lineRule="exact"/>
        <w:ind w:left="6" w:right="11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</w:t>
      </w:r>
      <w:r w:rsidR="00D5375E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校组织的</w:t>
      </w:r>
      <w:r w:rsidR="001F25FD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202</w:t>
      </w:r>
      <w:r w:rsidR="00D5375E" w:rsidRPr="00F75957">
        <w:rPr>
          <w:rFonts w:ascii="仿宋" w:eastAsia="仿宋" w:hAnsi="仿宋" w:cs="仿宋"/>
          <w:color w:val="000000"/>
          <w:sz w:val="32"/>
          <w:szCs w:val="32"/>
          <w:lang w:bidi="ar"/>
        </w:rPr>
        <w:t>3</w:t>
      </w:r>
      <w:r w:rsidR="001F25FD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年中国大学生工程实践与创新能力大赛</w:t>
      </w:r>
      <w:proofErr w:type="gramStart"/>
      <w:r w:rsidR="00D5375E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的校赛各</w:t>
      </w:r>
      <w:proofErr w:type="gramEnd"/>
      <w:r w:rsidR="003809F5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参赛项目</w:t>
      </w:r>
      <w:r w:rsidR="00D5375E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的</w:t>
      </w:r>
      <w:r w:rsidR="00723B01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参赛</w:t>
      </w:r>
      <w:proofErr w:type="gramStart"/>
      <w:r w:rsidR="00723B01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队</w:t>
      </w:r>
      <w:r w:rsidR="00D5375E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数</w:t>
      </w:r>
      <w:proofErr w:type="gramEnd"/>
      <w:r w:rsidR="00D5375E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据</w:t>
      </w:r>
      <w:r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及承诺</w:t>
      </w:r>
      <w:r w:rsidR="003809F5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如下</w:t>
      </w:r>
      <w:r w:rsidR="00C02121" w:rsidRPr="00F75957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：</w:t>
      </w:r>
    </w:p>
    <w:p w:rsidR="00A44EA6" w:rsidRPr="00652A6A" w:rsidRDefault="00723B01" w:rsidP="00652A6A">
      <w:pPr>
        <w:pStyle w:val="aa"/>
        <w:numPr>
          <w:ilvl w:val="0"/>
          <w:numId w:val="1"/>
        </w:numPr>
        <w:spacing w:line="360" w:lineRule="auto"/>
        <w:ind w:left="851" w:firstLineChars="0" w:hanging="567"/>
        <w:rPr>
          <w:rFonts w:ascii="仿宋" w:eastAsia="仿宋" w:hAnsi="仿宋" w:cs="Times New Roman"/>
          <w:color w:val="000000" w:themeColor="text1"/>
          <w:sz w:val="32"/>
          <w:szCs w:val="32"/>
          <w:lang w:val="zh-CN"/>
        </w:rPr>
      </w:pPr>
      <w:proofErr w:type="gramStart"/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校赛各</w:t>
      </w:r>
      <w:proofErr w:type="gramEnd"/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赛项实际</w:t>
      </w:r>
      <w:r w:rsidR="006E7284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参赛</w:t>
      </w:r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队数</w:t>
      </w:r>
      <w:r w:rsidR="006E7284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见下表</w:t>
      </w:r>
    </w:p>
    <w:tbl>
      <w:tblPr>
        <w:tblStyle w:val="af0"/>
        <w:tblW w:w="9563" w:type="dxa"/>
        <w:jc w:val="center"/>
        <w:tblLook w:val="04A0" w:firstRow="1" w:lastRow="0" w:firstColumn="1" w:lastColumn="0" w:noHBand="0" w:noVBand="1"/>
      </w:tblPr>
      <w:tblGrid>
        <w:gridCol w:w="793"/>
        <w:gridCol w:w="2225"/>
        <w:gridCol w:w="1798"/>
        <w:gridCol w:w="750"/>
        <w:gridCol w:w="2208"/>
        <w:gridCol w:w="1789"/>
      </w:tblGrid>
      <w:tr w:rsidR="002C4CE3" w:rsidTr="00652A6A">
        <w:trPr>
          <w:jc w:val="center"/>
        </w:trPr>
        <w:tc>
          <w:tcPr>
            <w:tcW w:w="793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225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val="zh-CN"/>
              </w:rPr>
              <w:t>赛项名称</w:t>
            </w:r>
          </w:p>
        </w:tc>
        <w:tc>
          <w:tcPr>
            <w:tcW w:w="1798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val="zh-CN"/>
              </w:rPr>
              <w:t>实际参赛队数</w:t>
            </w:r>
          </w:p>
        </w:tc>
        <w:tc>
          <w:tcPr>
            <w:tcW w:w="750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208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val="zh-CN"/>
              </w:rPr>
              <w:t>赛项名称</w:t>
            </w:r>
          </w:p>
        </w:tc>
        <w:tc>
          <w:tcPr>
            <w:tcW w:w="1789" w:type="dxa"/>
          </w:tcPr>
          <w:p w:rsidR="002C4CE3" w:rsidRPr="00652A6A" w:rsidRDefault="002C4CE3" w:rsidP="002559E0">
            <w:pPr>
              <w:spacing w:line="520" w:lineRule="exact"/>
              <w:ind w:rightChars="10" w:right="21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val="zh-CN"/>
              </w:rPr>
              <w:t>实际参赛队数</w:t>
            </w:r>
          </w:p>
        </w:tc>
      </w:tr>
      <w:tr w:rsidR="002C4CE3" w:rsidTr="00652A6A">
        <w:trPr>
          <w:jc w:val="center"/>
        </w:trPr>
        <w:tc>
          <w:tcPr>
            <w:tcW w:w="793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1</w:t>
            </w:r>
          </w:p>
        </w:tc>
        <w:tc>
          <w:tcPr>
            <w:tcW w:w="2225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太阳能电动车</w:t>
            </w:r>
          </w:p>
        </w:tc>
        <w:tc>
          <w:tcPr>
            <w:tcW w:w="1798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5</w:t>
            </w:r>
          </w:p>
        </w:tc>
        <w:tc>
          <w:tcPr>
            <w:tcW w:w="2208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飞行器设计仿真</w:t>
            </w:r>
          </w:p>
        </w:tc>
        <w:tc>
          <w:tcPr>
            <w:tcW w:w="1789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2C4CE3" w:rsidTr="00652A6A">
        <w:trPr>
          <w:jc w:val="center"/>
        </w:trPr>
        <w:tc>
          <w:tcPr>
            <w:tcW w:w="793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2</w:t>
            </w:r>
          </w:p>
        </w:tc>
        <w:tc>
          <w:tcPr>
            <w:tcW w:w="2225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温差</w:t>
            </w:r>
            <w:bookmarkStart w:id="0" w:name="_GoBack"/>
            <w:bookmarkEnd w:id="0"/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电动车</w:t>
            </w:r>
          </w:p>
        </w:tc>
        <w:tc>
          <w:tcPr>
            <w:tcW w:w="1798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6</w:t>
            </w:r>
          </w:p>
        </w:tc>
        <w:tc>
          <w:tcPr>
            <w:tcW w:w="2208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智能网联汽车设计</w:t>
            </w:r>
          </w:p>
        </w:tc>
        <w:tc>
          <w:tcPr>
            <w:tcW w:w="1789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2C4CE3" w:rsidTr="00652A6A">
        <w:trPr>
          <w:jc w:val="center"/>
        </w:trPr>
        <w:tc>
          <w:tcPr>
            <w:tcW w:w="793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3</w:t>
            </w:r>
          </w:p>
        </w:tc>
        <w:tc>
          <w:tcPr>
            <w:tcW w:w="2225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智能物流搬运</w:t>
            </w:r>
          </w:p>
        </w:tc>
        <w:tc>
          <w:tcPr>
            <w:tcW w:w="1798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7</w:t>
            </w:r>
          </w:p>
        </w:tc>
        <w:tc>
          <w:tcPr>
            <w:tcW w:w="2208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工程场景数字化</w:t>
            </w:r>
          </w:p>
        </w:tc>
        <w:tc>
          <w:tcPr>
            <w:tcW w:w="1789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2C4CE3" w:rsidTr="00652A6A">
        <w:trPr>
          <w:jc w:val="center"/>
        </w:trPr>
        <w:tc>
          <w:tcPr>
            <w:tcW w:w="793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4</w:t>
            </w:r>
          </w:p>
        </w:tc>
        <w:tc>
          <w:tcPr>
            <w:tcW w:w="2225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生活垃圾智能分类</w:t>
            </w:r>
          </w:p>
        </w:tc>
        <w:tc>
          <w:tcPr>
            <w:tcW w:w="1798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</w:tcPr>
          <w:p w:rsidR="002C4CE3" w:rsidRPr="00652A6A" w:rsidRDefault="002C4CE3" w:rsidP="002C4CE3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  <w:r w:rsidRPr="00652A6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zh-CN"/>
              </w:rPr>
              <w:t>8</w:t>
            </w:r>
          </w:p>
        </w:tc>
        <w:tc>
          <w:tcPr>
            <w:tcW w:w="2208" w:type="dxa"/>
          </w:tcPr>
          <w:p w:rsidR="002C4CE3" w:rsidRPr="00652A6A" w:rsidRDefault="002C4CE3" w:rsidP="002C4CE3">
            <w:pPr>
              <w:spacing w:line="5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652A6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企业运营仿真</w:t>
            </w:r>
          </w:p>
        </w:tc>
        <w:tc>
          <w:tcPr>
            <w:tcW w:w="1789" w:type="dxa"/>
          </w:tcPr>
          <w:p w:rsidR="002C4CE3" w:rsidRPr="00652A6A" w:rsidRDefault="002C4CE3" w:rsidP="00723B01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A44EA6" w:rsidRPr="00BD3759" w:rsidRDefault="002559E0" w:rsidP="005605A1">
      <w:pPr>
        <w:tabs>
          <w:tab w:val="left" w:pos="5760"/>
        </w:tabs>
        <w:autoSpaceDE w:val="0"/>
        <w:autoSpaceDN w:val="0"/>
        <w:adjustRightInd w:val="0"/>
        <w:snapToGrid w:val="0"/>
        <w:spacing w:line="560" w:lineRule="exact"/>
        <w:ind w:right="11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注释：</w:t>
      </w:r>
      <w:r w:rsidR="006600F3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1）“实际参赛队数”为</w:t>
      </w:r>
      <w:r w:rsidR="002E2880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全程</w:t>
      </w:r>
      <w:r w:rsidR="00A072EA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参加比赛的参赛队数</w:t>
      </w:r>
      <w:r w:rsidR="002E2880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，不含报名且实际没有参加的队数</w:t>
      </w:r>
      <w:r w:rsidR="006600F3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；2）</w:t>
      </w:r>
      <w:r w:rsidR="002E2880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没有</w:t>
      </w:r>
      <w:proofErr w:type="gramStart"/>
      <w:r w:rsidR="002E2880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组织</w:t>
      </w:r>
      <w:r w:rsidR="00997B8E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校赛</w:t>
      </w:r>
      <w:r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的</w:t>
      </w:r>
      <w:proofErr w:type="gramEnd"/>
      <w:r w:rsidR="006E7284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赛项</w:t>
      </w:r>
      <w:r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填写“/”</w:t>
      </w:r>
      <w:r w:rsidR="00A072EA"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，不能为空</w:t>
      </w:r>
      <w:r w:rsidR="002E2880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；3）部分赛项由其他组织者提供给大赛组委会</w:t>
      </w:r>
      <w:r w:rsidRPr="00BD3759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:rsidR="00A36D7D" w:rsidRPr="00652A6A" w:rsidRDefault="006E7284" w:rsidP="005605A1">
      <w:pPr>
        <w:pStyle w:val="aa"/>
        <w:numPr>
          <w:ilvl w:val="0"/>
          <w:numId w:val="1"/>
        </w:numPr>
        <w:spacing w:line="360" w:lineRule="auto"/>
        <w:ind w:left="851" w:firstLineChars="0" w:hanging="567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我单位</w:t>
      </w:r>
      <w:r w:rsidR="00723B01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</w:t>
      </w: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所填数据</w:t>
      </w:r>
      <w:r w:rsidR="00723B01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真实可信</w:t>
      </w: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</w:t>
      </w:r>
      <w:r w:rsidR="00A072EA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无</w:t>
      </w:r>
      <w:r w:rsidR="00952D93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数据造</w:t>
      </w:r>
      <w:r w:rsidR="00A072EA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假行为；</w:t>
      </w: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如果出现</w:t>
      </w:r>
      <w:r w:rsidR="00952D93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数据造假</w:t>
      </w: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，愿意取消我校所有</w:t>
      </w:r>
      <w:proofErr w:type="gramStart"/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参赛队省赛</w:t>
      </w:r>
      <w:proofErr w:type="gramEnd"/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和国赛资格</w:t>
      </w:r>
      <w:r w:rsidR="00A36D7D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B87117" w:rsidRPr="002E2880" w:rsidRDefault="00B87117" w:rsidP="002E2880">
      <w:pPr>
        <w:tabs>
          <w:tab w:val="left" w:pos="5760"/>
        </w:tabs>
        <w:autoSpaceDE w:val="0"/>
        <w:autoSpaceDN w:val="0"/>
        <w:adjustRightInd w:val="0"/>
        <w:snapToGrid w:val="0"/>
        <w:ind w:left="6" w:right="11" w:firstLineChars="200" w:firstLine="420"/>
        <w:rPr>
          <w:rFonts w:ascii="仿宋" w:eastAsia="仿宋" w:hAnsi="仿宋" w:cs="仿宋"/>
          <w:color w:val="000000"/>
          <w:szCs w:val="21"/>
          <w:lang w:bidi="ar"/>
        </w:rPr>
      </w:pPr>
    </w:p>
    <w:p w:rsidR="00A44EA6" w:rsidRPr="00652A6A" w:rsidRDefault="00A44EA6" w:rsidP="00652A6A">
      <w:pPr>
        <w:tabs>
          <w:tab w:val="left" w:pos="5760"/>
        </w:tabs>
        <w:autoSpaceDE w:val="0"/>
        <w:autoSpaceDN w:val="0"/>
        <w:adjustRightInd w:val="0"/>
        <w:snapToGrid w:val="0"/>
        <w:spacing w:line="560" w:lineRule="exact"/>
        <w:ind w:left="6" w:right="11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proofErr w:type="gramStart"/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校赛</w:t>
      </w:r>
      <w:r w:rsidR="006600F3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负责人</w:t>
      </w:r>
      <w:proofErr w:type="gramEnd"/>
      <w:r w:rsidR="006600F3"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或</w:t>
      </w: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联系人：</w:t>
      </w:r>
    </w:p>
    <w:p w:rsidR="00A44EA6" w:rsidRPr="00652A6A" w:rsidRDefault="00A44EA6" w:rsidP="00652A6A">
      <w:pPr>
        <w:tabs>
          <w:tab w:val="left" w:pos="5760"/>
        </w:tabs>
        <w:autoSpaceDE w:val="0"/>
        <w:autoSpaceDN w:val="0"/>
        <w:adjustRightInd w:val="0"/>
        <w:snapToGrid w:val="0"/>
        <w:spacing w:line="560" w:lineRule="exact"/>
        <w:ind w:left="6" w:right="11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652A6A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联系电话：</w:t>
      </w:r>
    </w:p>
    <w:p w:rsidR="006E7284" w:rsidRPr="002E2880" w:rsidRDefault="006E7284" w:rsidP="002E2880">
      <w:pPr>
        <w:tabs>
          <w:tab w:val="left" w:pos="5760"/>
        </w:tabs>
        <w:autoSpaceDE w:val="0"/>
        <w:autoSpaceDN w:val="0"/>
        <w:adjustRightInd w:val="0"/>
        <w:snapToGrid w:val="0"/>
        <w:ind w:left="6" w:right="11" w:firstLineChars="200" w:firstLine="420"/>
        <w:rPr>
          <w:rFonts w:ascii="仿宋" w:eastAsia="仿宋" w:hAnsi="仿宋" w:cs="仿宋"/>
          <w:color w:val="000000"/>
          <w:szCs w:val="21"/>
          <w:lang w:bidi="ar"/>
        </w:rPr>
      </w:pPr>
    </w:p>
    <w:p w:rsidR="006E7284" w:rsidRPr="00652A6A" w:rsidRDefault="00CC7025" w:rsidP="006E7284">
      <w:pPr>
        <w:spacing w:line="520" w:lineRule="exact"/>
        <w:ind w:firstLineChars="1000" w:firstLine="3200"/>
        <w:rPr>
          <w:rFonts w:ascii="仿宋" w:eastAsia="仿宋" w:hAnsi="仿宋" w:cs="Times New Roman"/>
          <w:color w:val="000000" w:themeColor="text1"/>
          <w:sz w:val="32"/>
          <w:szCs w:val="32"/>
          <w:lang w:val="zh-CN"/>
        </w:rPr>
      </w:pPr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学校</w:t>
      </w:r>
      <w:r w:rsidR="00D5375E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主管部门</w:t>
      </w:r>
      <w:r w:rsidR="001B59B3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（</w:t>
      </w:r>
      <w:r w:rsidR="00A44EA6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签字盖章</w:t>
      </w:r>
      <w:r w:rsidR="001B59B3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）</w:t>
      </w:r>
      <w:r w:rsidR="00B87117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：</w:t>
      </w:r>
      <w:r w:rsidR="001F5369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 xml:space="preserve">  </w:t>
      </w:r>
    </w:p>
    <w:p w:rsidR="001902E6" w:rsidRPr="002E2880" w:rsidRDefault="006E7284" w:rsidP="002E2880">
      <w:pPr>
        <w:tabs>
          <w:tab w:val="left" w:pos="5760"/>
        </w:tabs>
        <w:autoSpaceDE w:val="0"/>
        <w:autoSpaceDN w:val="0"/>
        <w:adjustRightInd w:val="0"/>
        <w:snapToGrid w:val="0"/>
        <w:ind w:left="6" w:right="11" w:firstLineChars="200" w:firstLine="420"/>
        <w:rPr>
          <w:rFonts w:ascii="仿宋" w:eastAsia="仿宋" w:hAnsi="仿宋" w:cs="仿宋"/>
          <w:color w:val="000000"/>
          <w:szCs w:val="21"/>
          <w:lang w:bidi="ar"/>
        </w:rPr>
      </w:pPr>
      <w:r w:rsidRPr="002E2880">
        <w:rPr>
          <w:rFonts w:ascii="仿宋" w:eastAsia="仿宋" w:hAnsi="仿宋" w:cs="仿宋"/>
          <w:color w:val="000000"/>
          <w:szCs w:val="21"/>
          <w:lang w:bidi="ar"/>
        </w:rPr>
        <w:t xml:space="preserve">  </w:t>
      </w:r>
      <w:r w:rsidR="001F5369" w:rsidRPr="002E2880">
        <w:rPr>
          <w:rFonts w:ascii="仿宋" w:eastAsia="仿宋" w:hAnsi="仿宋" w:cs="仿宋" w:hint="eastAsia"/>
          <w:color w:val="000000"/>
          <w:szCs w:val="21"/>
          <w:lang w:bidi="ar"/>
        </w:rPr>
        <w:t xml:space="preserve"> </w:t>
      </w:r>
    </w:p>
    <w:p w:rsidR="00E10E8A" w:rsidRPr="00652A6A" w:rsidRDefault="00B87117" w:rsidP="00952D93">
      <w:pPr>
        <w:spacing w:line="520" w:lineRule="exact"/>
        <w:ind w:firstLineChars="1300" w:firstLine="4160"/>
        <w:jc w:val="right"/>
        <w:rPr>
          <w:rFonts w:ascii="仿宋" w:eastAsia="仿宋" w:hAnsi="仿宋" w:cs="Times New Roman"/>
          <w:color w:val="000000" w:themeColor="text1"/>
          <w:sz w:val="32"/>
          <w:szCs w:val="32"/>
          <w:lang w:val="zh-CN"/>
        </w:rPr>
      </w:pPr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</w:t>
      </w:r>
      <w:r w:rsidR="00600F03"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2</w:t>
      </w:r>
      <w:r w:rsidR="00600F03" w:rsidRPr="00652A6A">
        <w:rPr>
          <w:rFonts w:ascii="仿宋" w:eastAsia="仿宋" w:hAnsi="仿宋" w:cs="Times New Roman"/>
          <w:color w:val="000000" w:themeColor="text1"/>
          <w:sz w:val="32"/>
          <w:szCs w:val="32"/>
          <w:lang w:val="zh-CN"/>
        </w:rPr>
        <w:t>0</w:t>
      </w:r>
      <w:r w:rsidR="00600F03" w:rsidRPr="00652A6A">
        <w:rPr>
          <w:rFonts w:ascii="仿宋" w:eastAsia="仿宋" w:hAnsi="仿宋" w:cs="Times New Roman"/>
          <w:color w:val="000000" w:themeColor="text1"/>
          <w:sz w:val="32"/>
          <w:szCs w:val="32"/>
        </w:rPr>
        <w:t>2</w:t>
      </w:r>
      <w:r w:rsidR="00A44EA6" w:rsidRPr="00652A6A">
        <w:rPr>
          <w:rFonts w:ascii="仿宋" w:eastAsia="仿宋" w:hAnsi="仿宋" w:cs="Times New Roman"/>
          <w:color w:val="000000" w:themeColor="text1"/>
          <w:sz w:val="32"/>
          <w:szCs w:val="32"/>
        </w:rPr>
        <w:t>3</w:t>
      </w:r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 xml:space="preserve">年 </w:t>
      </w:r>
      <w:r w:rsidRPr="00652A6A">
        <w:rPr>
          <w:rFonts w:ascii="仿宋" w:eastAsia="仿宋" w:hAnsi="仿宋" w:cs="Times New Roman"/>
          <w:color w:val="000000" w:themeColor="text1"/>
          <w:sz w:val="32"/>
          <w:szCs w:val="32"/>
          <w:lang w:val="zh-CN"/>
        </w:rPr>
        <w:t xml:space="preserve">   </w:t>
      </w:r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 xml:space="preserve">月 </w:t>
      </w:r>
      <w:r w:rsidRPr="00652A6A">
        <w:rPr>
          <w:rFonts w:ascii="仿宋" w:eastAsia="仿宋" w:hAnsi="仿宋" w:cs="Times New Roman"/>
          <w:color w:val="000000" w:themeColor="text1"/>
          <w:sz w:val="32"/>
          <w:szCs w:val="32"/>
          <w:lang w:val="zh-CN"/>
        </w:rPr>
        <w:t xml:space="preserve">   </w:t>
      </w:r>
      <w:r w:rsidRPr="00652A6A">
        <w:rPr>
          <w:rFonts w:ascii="仿宋" w:eastAsia="仿宋" w:hAnsi="仿宋" w:cs="Times New Roman" w:hint="eastAsia"/>
          <w:color w:val="000000" w:themeColor="text1"/>
          <w:sz w:val="32"/>
          <w:szCs w:val="32"/>
          <w:lang w:val="zh-CN"/>
        </w:rPr>
        <w:t>日</w:t>
      </w:r>
    </w:p>
    <w:sectPr w:rsidR="00E10E8A" w:rsidRPr="00652A6A" w:rsidSect="002427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E1" w:rsidRDefault="002932E1" w:rsidP="00491D1A">
      <w:r>
        <w:separator/>
      </w:r>
    </w:p>
  </w:endnote>
  <w:endnote w:type="continuationSeparator" w:id="0">
    <w:p w:rsidR="002932E1" w:rsidRDefault="002932E1" w:rsidP="004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0032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40F34" w:rsidRDefault="00540F34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1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1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F34" w:rsidRDefault="00540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E1" w:rsidRDefault="002932E1" w:rsidP="00491D1A">
      <w:r>
        <w:separator/>
      </w:r>
    </w:p>
  </w:footnote>
  <w:footnote w:type="continuationSeparator" w:id="0">
    <w:p w:rsidR="002932E1" w:rsidRDefault="002932E1" w:rsidP="0049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B77"/>
    <w:multiLevelType w:val="hybridMultilevel"/>
    <w:tmpl w:val="617C5AC4"/>
    <w:lvl w:ilvl="0" w:tplc="07BE621C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3577AC6"/>
    <w:multiLevelType w:val="singleLevel"/>
    <w:tmpl w:val="53577AC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9DB"/>
    <w:rsid w:val="00086CC6"/>
    <w:rsid w:val="000C699D"/>
    <w:rsid w:val="0011305F"/>
    <w:rsid w:val="001902E6"/>
    <w:rsid w:val="00193674"/>
    <w:rsid w:val="001B59B3"/>
    <w:rsid w:val="001C233A"/>
    <w:rsid w:val="001E1C46"/>
    <w:rsid w:val="001F01E4"/>
    <w:rsid w:val="001F25FD"/>
    <w:rsid w:val="001F5369"/>
    <w:rsid w:val="002427DF"/>
    <w:rsid w:val="002559E0"/>
    <w:rsid w:val="00276572"/>
    <w:rsid w:val="002820E9"/>
    <w:rsid w:val="002932E1"/>
    <w:rsid w:val="002A4767"/>
    <w:rsid w:val="002C32D2"/>
    <w:rsid w:val="002C4CE3"/>
    <w:rsid w:val="002E2880"/>
    <w:rsid w:val="002E4965"/>
    <w:rsid w:val="002F12C6"/>
    <w:rsid w:val="00322D03"/>
    <w:rsid w:val="00336C6B"/>
    <w:rsid w:val="003809F5"/>
    <w:rsid w:val="003C7B82"/>
    <w:rsid w:val="003D7613"/>
    <w:rsid w:val="003E510E"/>
    <w:rsid w:val="004120EB"/>
    <w:rsid w:val="004645F5"/>
    <w:rsid w:val="00485836"/>
    <w:rsid w:val="00491D1A"/>
    <w:rsid w:val="004C77F1"/>
    <w:rsid w:val="00540F34"/>
    <w:rsid w:val="005605A1"/>
    <w:rsid w:val="00585E85"/>
    <w:rsid w:val="00595C2C"/>
    <w:rsid w:val="005C2368"/>
    <w:rsid w:val="005E2313"/>
    <w:rsid w:val="00600F03"/>
    <w:rsid w:val="00652A6A"/>
    <w:rsid w:val="006600F3"/>
    <w:rsid w:val="00673311"/>
    <w:rsid w:val="006A1A4A"/>
    <w:rsid w:val="006E7284"/>
    <w:rsid w:val="00723B01"/>
    <w:rsid w:val="007939DB"/>
    <w:rsid w:val="007C16BC"/>
    <w:rsid w:val="007C4B59"/>
    <w:rsid w:val="007C671C"/>
    <w:rsid w:val="00801732"/>
    <w:rsid w:val="00833C89"/>
    <w:rsid w:val="00892A2F"/>
    <w:rsid w:val="008B55CF"/>
    <w:rsid w:val="008C6034"/>
    <w:rsid w:val="008D1F56"/>
    <w:rsid w:val="008E6099"/>
    <w:rsid w:val="00901E6E"/>
    <w:rsid w:val="00914AA8"/>
    <w:rsid w:val="00952D93"/>
    <w:rsid w:val="0095350F"/>
    <w:rsid w:val="00997B8E"/>
    <w:rsid w:val="00A072EA"/>
    <w:rsid w:val="00A15BB9"/>
    <w:rsid w:val="00A36D7D"/>
    <w:rsid w:val="00A44EA6"/>
    <w:rsid w:val="00A73E1F"/>
    <w:rsid w:val="00AD285F"/>
    <w:rsid w:val="00AD4819"/>
    <w:rsid w:val="00B0280B"/>
    <w:rsid w:val="00B15BA7"/>
    <w:rsid w:val="00B171CE"/>
    <w:rsid w:val="00B507A9"/>
    <w:rsid w:val="00B87117"/>
    <w:rsid w:val="00BD3759"/>
    <w:rsid w:val="00BE3D64"/>
    <w:rsid w:val="00BF3A8B"/>
    <w:rsid w:val="00C02121"/>
    <w:rsid w:val="00C81682"/>
    <w:rsid w:val="00C94363"/>
    <w:rsid w:val="00CC0F05"/>
    <w:rsid w:val="00CC7025"/>
    <w:rsid w:val="00CD689E"/>
    <w:rsid w:val="00CF0B51"/>
    <w:rsid w:val="00D124B8"/>
    <w:rsid w:val="00D43553"/>
    <w:rsid w:val="00D5375E"/>
    <w:rsid w:val="00DA1707"/>
    <w:rsid w:val="00DC77EC"/>
    <w:rsid w:val="00DD07E4"/>
    <w:rsid w:val="00DD0FAF"/>
    <w:rsid w:val="00DD27AC"/>
    <w:rsid w:val="00E10E8A"/>
    <w:rsid w:val="00E312FB"/>
    <w:rsid w:val="00E31875"/>
    <w:rsid w:val="00E80548"/>
    <w:rsid w:val="00EA2990"/>
    <w:rsid w:val="00F1574C"/>
    <w:rsid w:val="00F75957"/>
    <w:rsid w:val="00FC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7FAB1"/>
  <w15:docId w15:val="{8C26D07C-1E28-4BF9-B9DA-92E02CBA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D1A"/>
    <w:rPr>
      <w:sz w:val="18"/>
      <w:szCs w:val="18"/>
    </w:rPr>
  </w:style>
  <w:style w:type="paragraph" w:styleId="a7">
    <w:name w:val="Revision"/>
    <w:hidden/>
    <w:uiPriority w:val="99"/>
    <w:semiHidden/>
    <w:rsid w:val="0095350F"/>
  </w:style>
  <w:style w:type="paragraph" w:styleId="a8">
    <w:name w:val="Balloon Text"/>
    <w:basedOn w:val="a"/>
    <w:link w:val="a9"/>
    <w:uiPriority w:val="99"/>
    <w:semiHidden/>
    <w:unhideWhenUsed/>
    <w:rsid w:val="009535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350F"/>
    <w:rPr>
      <w:sz w:val="18"/>
      <w:szCs w:val="18"/>
    </w:rPr>
  </w:style>
  <w:style w:type="paragraph" w:styleId="aa">
    <w:name w:val="List Paragraph"/>
    <w:basedOn w:val="a"/>
    <w:uiPriority w:val="34"/>
    <w:qFormat/>
    <w:rsid w:val="00A36D7D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8054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8054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805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054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80548"/>
    <w:rPr>
      <w:b/>
      <w:bCs/>
    </w:rPr>
  </w:style>
  <w:style w:type="table" w:styleId="af0">
    <w:name w:val="Table Grid"/>
    <w:basedOn w:val="a1"/>
    <w:uiPriority w:val="39"/>
    <w:rsid w:val="00A4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F75957"/>
    <w:pPr>
      <w:autoSpaceDE w:val="0"/>
      <w:autoSpaceDN w:val="0"/>
      <w:adjustRightInd w:val="0"/>
      <w:spacing w:before="7"/>
      <w:ind w:left="1607"/>
      <w:jc w:val="left"/>
    </w:pPr>
    <w:rPr>
      <w:rFonts w:ascii="宋体" w:eastAsia="宋体" w:hAnsi="Times New Roman" w:cs="宋体"/>
      <w:kern w:val="0"/>
      <w:sz w:val="30"/>
      <w:szCs w:val="30"/>
    </w:rPr>
  </w:style>
  <w:style w:type="character" w:customStyle="1" w:styleId="af2">
    <w:name w:val="正文文本 字符"/>
    <w:basedOn w:val="a0"/>
    <w:link w:val="af1"/>
    <w:uiPriority w:val="1"/>
    <w:rsid w:val="00F75957"/>
    <w:rPr>
      <w:rFonts w:ascii="宋体" w:eastAsia="宋体" w:hAnsi="Times New Roman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huqin</dc:creator>
  <cp:keywords/>
  <dc:description/>
  <cp:lastModifiedBy>胡庆夕</cp:lastModifiedBy>
  <cp:revision>65</cp:revision>
  <cp:lastPrinted>2020-12-24T02:25:00Z</cp:lastPrinted>
  <dcterms:created xsi:type="dcterms:W3CDTF">2019-05-13T11:25:00Z</dcterms:created>
  <dcterms:modified xsi:type="dcterms:W3CDTF">2023-05-07T01:55:00Z</dcterms:modified>
</cp:coreProperties>
</file>